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798" w:rsidRDefault="00120798" w:rsidP="0012079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Итоги работы Совета </w:t>
      </w:r>
      <w:proofErr w:type="spellStart"/>
      <w:r>
        <w:rPr>
          <w:rFonts w:ascii="Times New Roman" w:hAnsi="Times New Roman"/>
          <w:sz w:val="28"/>
        </w:rPr>
        <w:t>культоргов</w:t>
      </w:r>
      <w:proofErr w:type="spellEnd"/>
      <w:r>
        <w:rPr>
          <w:rFonts w:ascii="Times New Roman" w:hAnsi="Times New Roman"/>
          <w:sz w:val="28"/>
        </w:rPr>
        <w:t xml:space="preserve"> за 1 полугодие 2016-2017 уч. года</w:t>
      </w:r>
    </w:p>
    <w:p w:rsidR="00120798" w:rsidRDefault="00120798" w:rsidP="00120798">
      <w:pPr>
        <w:spacing w:after="0" w:line="240" w:lineRule="auto"/>
        <w:jc w:val="center"/>
        <w:rPr>
          <w:rFonts w:ascii="Times New Roman" w:hAnsi="Times New Roman"/>
          <w:b/>
          <w:sz w:val="28"/>
          <w:szCs w:val="21"/>
        </w:rPr>
      </w:pPr>
    </w:p>
    <w:p w:rsidR="00120798" w:rsidRDefault="00120798" w:rsidP="00120798">
      <w:pPr>
        <w:spacing w:after="0" w:line="240" w:lineRule="auto"/>
        <w:jc w:val="right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Никонова Н., студентка 44 группы, </w:t>
      </w:r>
    </w:p>
    <w:p w:rsidR="00120798" w:rsidRDefault="00120798" w:rsidP="00120798">
      <w:pPr>
        <w:spacing w:after="0" w:line="240" w:lineRule="auto"/>
        <w:jc w:val="right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председатель Совета </w:t>
      </w:r>
      <w:proofErr w:type="spellStart"/>
      <w:r>
        <w:rPr>
          <w:rFonts w:ascii="Times New Roman" w:hAnsi="Times New Roman"/>
          <w:sz w:val="28"/>
          <w:szCs w:val="21"/>
        </w:rPr>
        <w:t>культоргов</w:t>
      </w:r>
      <w:proofErr w:type="spellEnd"/>
    </w:p>
    <w:p w:rsidR="00120798" w:rsidRDefault="00120798" w:rsidP="00120798">
      <w:pPr>
        <w:spacing w:after="0" w:line="240" w:lineRule="auto"/>
        <w:jc w:val="right"/>
        <w:rPr>
          <w:rFonts w:ascii="Times New Roman" w:hAnsi="Times New Roman"/>
          <w:sz w:val="28"/>
          <w:szCs w:val="21"/>
        </w:rPr>
      </w:pP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Одним из приоритетов в модернизации среднего профессионального образования является восстановление и развитие воспитательных функций средних профессиональных образовательных учреждений. Воспитательная работа в колледже отвечает следующим требованиям: целенаправленности, реалистичности, систематичности, контролируемости, </w:t>
      </w:r>
      <w:proofErr w:type="spellStart"/>
      <w:r>
        <w:rPr>
          <w:rFonts w:ascii="Times New Roman" w:hAnsi="Times New Roman"/>
          <w:sz w:val="28"/>
          <w:szCs w:val="21"/>
        </w:rPr>
        <w:t>корректируемости</w:t>
      </w:r>
      <w:proofErr w:type="spellEnd"/>
      <w:r>
        <w:rPr>
          <w:rFonts w:ascii="Times New Roman" w:hAnsi="Times New Roman"/>
          <w:sz w:val="28"/>
          <w:szCs w:val="21"/>
        </w:rPr>
        <w:t xml:space="preserve"> и др.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Воспитательные задачи реализуются через учебную и внеклассную, внеурочную  деятельность. Главной задачей считается формирование профессиональных навыков студентов, приобщение их к общечеловеческим ценностям,  формирование гражданской культуры, развитие творческих способностей. 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В колледже созданы условия для самореализации творческого потенциала студентов. Вся воспитательная работа ведется на основе годового плана колледжа и планов воспитательной работы кураторов учебных групп, в создании которых принимают участие  и студенты. 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Так, в первом семестре 2016-2017 уч.  года было проведено 24 </w:t>
      </w:r>
      <w:proofErr w:type="spellStart"/>
      <w:r>
        <w:rPr>
          <w:rFonts w:ascii="Times New Roman" w:hAnsi="Times New Roman"/>
          <w:sz w:val="28"/>
          <w:szCs w:val="21"/>
        </w:rPr>
        <w:t>общеколледжных</w:t>
      </w:r>
      <w:proofErr w:type="spellEnd"/>
      <w:r>
        <w:rPr>
          <w:rFonts w:ascii="Times New Roman" w:hAnsi="Times New Roman"/>
          <w:sz w:val="28"/>
          <w:szCs w:val="21"/>
        </w:rPr>
        <w:t xml:space="preserve"> мероприятий. Наиболее яркими и запоминающимися мероприятиями были:</w:t>
      </w:r>
    </w:p>
    <w:p w:rsidR="00120798" w:rsidRDefault="00120798" w:rsidP="00120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Посвящение в студенты, ответственные группы 21, 22.</w:t>
      </w:r>
    </w:p>
    <w:p w:rsidR="00120798" w:rsidRDefault="00120798" w:rsidP="00120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День музыки в музее музыкальных инструментов, ответственная группа 44.</w:t>
      </w:r>
    </w:p>
    <w:p w:rsidR="00120798" w:rsidRDefault="00120798" w:rsidP="00120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День психического здоровья, ответственная группа 33.</w:t>
      </w:r>
    </w:p>
    <w:p w:rsidR="00120798" w:rsidRDefault="00120798" w:rsidP="00120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Международный день толерантности, ответственная группа 25.</w:t>
      </w:r>
    </w:p>
    <w:p w:rsidR="00120798" w:rsidRDefault="00120798" w:rsidP="001207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>Новогодний огонек, ответственная группа 35.</w:t>
      </w:r>
    </w:p>
    <w:p w:rsidR="00120798" w:rsidRDefault="00120798" w:rsidP="00120798">
      <w:p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Особенно хотелось бы выделить следующих кураторов: </w:t>
      </w:r>
      <w:proofErr w:type="spellStart"/>
      <w:r>
        <w:rPr>
          <w:rFonts w:ascii="Times New Roman" w:hAnsi="Times New Roman"/>
          <w:sz w:val="28"/>
          <w:szCs w:val="21"/>
        </w:rPr>
        <w:t>Кныш</w:t>
      </w:r>
      <w:proofErr w:type="spellEnd"/>
      <w:r>
        <w:rPr>
          <w:rFonts w:ascii="Times New Roman" w:hAnsi="Times New Roman"/>
          <w:sz w:val="28"/>
          <w:szCs w:val="21"/>
        </w:rPr>
        <w:t xml:space="preserve"> Е.Г., Беляева Т.В., Степанова С.А., Комиссарова В.Ф., Алексеева Т.Н.</w:t>
      </w:r>
    </w:p>
    <w:p w:rsidR="00120798" w:rsidRDefault="00120798" w:rsidP="00120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Хочется поблагодарить группы за помощь в организации </w:t>
      </w:r>
      <w:proofErr w:type="spellStart"/>
      <w:r>
        <w:rPr>
          <w:rFonts w:ascii="Times New Roman" w:hAnsi="Times New Roman"/>
          <w:sz w:val="28"/>
          <w:szCs w:val="21"/>
        </w:rPr>
        <w:t>общеколледжных</w:t>
      </w:r>
      <w:proofErr w:type="spellEnd"/>
      <w:r>
        <w:rPr>
          <w:rFonts w:ascii="Times New Roman" w:hAnsi="Times New Roman"/>
          <w:sz w:val="28"/>
          <w:szCs w:val="21"/>
        </w:rPr>
        <w:t xml:space="preserve"> мероприятий. На Совете </w:t>
      </w:r>
      <w:proofErr w:type="spellStart"/>
      <w:r>
        <w:rPr>
          <w:rFonts w:ascii="Times New Roman" w:hAnsi="Times New Roman"/>
          <w:sz w:val="28"/>
          <w:szCs w:val="21"/>
        </w:rPr>
        <w:t>культоргов</w:t>
      </w:r>
      <w:proofErr w:type="spellEnd"/>
      <w:r>
        <w:rPr>
          <w:rFonts w:ascii="Times New Roman" w:hAnsi="Times New Roman"/>
          <w:sz w:val="28"/>
          <w:szCs w:val="21"/>
        </w:rPr>
        <w:t xml:space="preserve"> проходит обсуждение и анализ проведенных мероприятий. Было отмечено, что достоинством мероприятий 1 семестра является разнообразие выбранных форм проведения и возможность принять участие в подготовке и проведении мероприятий большого количества желающих студентов.  Итоги проведения мероприятий были отражены на сайте колледжа.</w:t>
      </w:r>
    </w:p>
    <w:p w:rsidR="00120798" w:rsidRDefault="00120798" w:rsidP="0012079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В прошедшем семестре были проблемы со своевременной сдачей отчетов по воспитательной работе. Эта недоработка </w:t>
      </w:r>
      <w:proofErr w:type="spellStart"/>
      <w:r>
        <w:rPr>
          <w:rFonts w:ascii="Times New Roman" w:hAnsi="Times New Roman"/>
          <w:sz w:val="28"/>
          <w:szCs w:val="21"/>
        </w:rPr>
        <w:t>культоргов</w:t>
      </w:r>
      <w:proofErr w:type="spellEnd"/>
      <w:r>
        <w:rPr>
          <w:rFonts w:ascii="Times New Roman" w:hAnsi="Times New Roman"/>
          <w:sz w:val="28"/>
          <w:szCs w:val="21"/>
        </w:rPr>
        <w:t xml:space="preserve"> групп существенно затрудняла подведение общих итогов. </w:t>
      </w:r>
      <w:bookmarkStart w:id="0" w:name="_GoBack"/>
      <w:bookmarkEnd w:id="0"/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В колледже созданы условия и для развития творческого потенциала студентов. В колледже организована работа 22 кружков, секций и студий, в том числе – 4 с привлечением специалистов детско-юношеского центра, 11 </w:t>
      </w:r>
      <w:r>
        <w:rPr>
          <w:rFonts w:ascii="Times New Roman" w:hAnsi="Times New Roman"/>
          <w:sz w:val="28"/>
          <w:szCs w:val="21"/>
        </w:rPr>
        <w:lastRenderedPageBreak/>
        <w:t xml:space="preserve">спортивных секций, 11 – эстетической и социальной направленности. Занятость в кружках, секциях и студиях составляет 88% от общего числа студентов. 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Все это позволяет сделать жизнь в колледже более яркой, живой, энергичной, с одной стороны, с другой стороны дает возможность так организовать свой досуг. </w:t>
      </w:r>
    </w:p>
    <w:p w:rsidR="00120798" w:rsidRDefault="00120798" w:rsidP="001207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1"/>
        </w:rPr>
      </w:pPr>
      <w:r>
        <w:rPr>
          <w:rFonts w:ascii="Times New Roman" w:hAnsi="Times New Roman"/>
          <w:sz w:val="28"/>
          <w:szCs w:val="21"/>
        </w:rPr>
        <w:t xml:space="preserve">Совет </w:t>
      </w:r>
      <w:proofErr w:type="spellStart"/>
      <w:r>
        <w:rPr>
          <w:rFonts w:ascii="Times New Roman" w:hAnsi="Times New Roman"/>
          <w:sz w:val="28"/>
          <w:szCs w:val="21"/>
        </w:rPr>
        <w:t>культоргов</w:t>
      </w:r>
      <w:proofErr w:type="spellEnd"/>
      <w:r>
        <w:rPr>
          <w:rFonts w:ascii="Times New Roman" w:hAnsi="Times New Roman"/>
          <w:sz w:val="28"/>
          <w:szCs w:val="21"/>
        </w:rPr>
        <w:t xml:space="preserve"> работает над тем, чтобы все мероприятия в колледже проводились нами и для нас. Ведь именно от нас зависит, будет ли нам  интересно учиться в колледже.  </w:t>
      </w:r>
    </w:p>
    <w:p w:rsidR="00120798" w:rsidRDefault="00120798" w:rsidP="00120798">
      <w:pPr>
        <w:spacing w:after="0" w:line="240" w:lineRule="auto"/>
        <w:jc w:val="both"/>
        <w:rPr>
          <w:rFonts w:ascii="Times New Roman" w:hAnsi="Times New Roman"/>
          <w:sz w:val="28"/>
          <w:szCs w:val="21"/>
        </w:rPr>
      </w:pPr>
    </w:p>
    <w:p w:rsidR="00120798" w:rsidRDefault="00120798" w:rsidP="0012079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Предложения:</w:t>
      </w:r>
    </w:p>
    <w:p w:rsidR="00120798" w:rsidRPr="00120798" w:rsidRDefault="00120798" w:rsidP="001207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Работу Совета </w:t>
      </w:r>
      <w:proofErr w:type="spellStart"/>
      <w:r>
        <w:rPr>
          <w:rFonts w:ascii="Times New Roman" w:hAnsi="Times New Roman"/>
          <w:sz w:val="28"/>
          <w:szCs w:val="28"/>
        </w:rPr>
        <w:t>культоргов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120798">
        <w:rPr>
          <w:rFonts w:ascii="Times New Roman" w:hAnsi="Times New Roman"/>
          <w:sz w:val="28"/>
          <w:szCs w:val="28"/>
        </w:rPr>
        <w:t xml:space="preserve"> 1 семестр 2016-2017 учебного года считать удовлетворительной.</w:t>
      </w:r>
    </w:p>
    <w:p w:rsidR="00120798" w:rsidRDefault="00120798" w:rsidP="00120798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студенческий </w:t>
      </w:r>
      <w:r>
        <w:rPr>
          <w:rFonts w:ascii="Times New Roman" w:hAnsi="Times New Roman"/>
          <w:sz w:val="28"/>
          <w:szCs w:val="28"/>
        </w:rPr>
        <w:t>совет колледжа</w:t>
      </w:r>
      <w:r>
        <w:rPr>
          <w:rFonts w:ascii="Times New Roman" w:hAnsi="Times New Roman"/>
          <w:sz w:val="28"/>
          <w:szCs w:val="28"/>
        </w:rPr>
        <w:t xml:space="preserve"> от Совета </w:t>
      </w:r>
      <w:proofErr w:type="spellStart"/>
      <w:r>
        <w:rPr>
          <w:rFonts w:ascii="Times New Roman" w:hAnsi="Times New Roman"/>
          <w:sz w:val="28"/>
          <w:szCs w:val="28"/>
        </w:rPr>
        <w:t>культоргов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предлагаю </w:t>
      </w:r>
      <w:r>
        <w:rPr>
          <w:rFonts w:ascii="Times New Roman" w:hAnsi="Times New Roman"/>
          <w:sz w:val="28"/>
          <w:szCs w:val="28"/>
        </w:rPr>
        <w:t>кандидатуру Ивановой Юлии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культорга</w:t>
      </w:r>
      <w:proofErr w:type="spellEnd"/>
      <w:r>
        <w:rPr>
          <w:rFonts w:ascii="Times New Roman" w:hAnsi="Times New Roman"/>
          <w:sz w:val="28"/>
          <w:szCs w:val="28"/>
        </w:rPr>
        <w:t xml:space="preserve"> 11 группы.</w:t>
      </w:r>
    </w:p>
    <w:p w:rsidR="00120798" w:rsidRDefault="00120798" w:rsidP="00120798">
      <w:pPr>
        <w:jc w:val="both"/>
        <w:rPr>
          <w:rFonts w:ascii="Times New Roman" w:hAnsi="Times New Roman"/>
          <w:sz w:val="28"/>
          <w:szCs w:val="28"/>
        </w:rPr>
      </w:pPr>
    </w:p>
    <w:p w:rsidR="004E6EEE" w:rsidRDefault="004E6EEE" w:rsidP="00120798">
      <w:pPr>
        <w:jc w:val="both"/>
      </w:pPr>
    </w:p>
    <w:sectPr w:rsidR="004E6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14942"/>
    <w:multiLevelType w:val="hybridMultilevel"/>
    <w:tmpl w:val="BB2038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8DA6633"/>
    <w:multiLevelType w:val="hybridMultilevel"/>
    <w:tmpl w:val="39F83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7B"/>
    <w:rsid w:val="00120798"/>
    <w:rsid w:val="004E6EEE"/>
    <w:rsid w:val="00F4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2017-02-27T02:50:00Z</dcterms:created>
  <dcterms:modified xsi:type="dcterms:W3CDTF">2017-02-27T02:56:00Z</dcterms:modified>
</cp:coreProperties>
</file>